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Kop Surat </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Surat Tugas/Surat Keterangan</w:t>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Nomor: </w:t>
      </w:r>
    </w:p>
    <w:p w:rsidR="00000000" w:rsidDel="00000000" w:rsidP="00000000" w:rsidRDefault="00000000" w:rsidRPr="00000000" w14:paraId="0000000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Bersama ini saya Kepala/ Ketua ..................... </w:t>
      </w:r>
      <w:r w:rsidDel="00000000" w:rsidR="00000000" w:rsidRPr="00000000">
        <w:rPr>
          <w:rFonts w:ascii="Times New Roman" w:cs="Times New Roman" w:eastAsia="Times New Roman" w:hAnsi="Times New Roman"/>
          <w:color w:val="ff0000"/>
          <w:sz w:val="24"/>
          <w:szCs w:val="24"/>
          <w:rtl w:val="0"/>
        </w:rPr>
        <w:t xml:space="preserve">(diisi) </w:t>
      </w:r>
      <w:r w:rsidDel="00000000" w:rsidR="00000000" w:rsidRPr="00000000">
        <w:rPr>
          <w:rFonts w:ascii="Times New Roman" w:cs="Times New Roman" w:eastAsia="Times New Roman" w:hAnsi="Times New Roman"/>
          <w:sz w:val="24"/>
          <w:szCs w:val="24"/>
          <w:rtl w:val="0"/>
        </w:rPr>
        <w:t xml:space="preserve">menyatakan bahwa:</w:t>
      </w:r>
    </w:p>
    <w:p w:rsidR="00000000" w:rsidDel="00000000" w:rsidP="00000000" w:rsidRDefault="00000000" w:rsidRPr="00000000" w14:paraId="0000000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Nama</w:t>
        <w:tab/>
        <w:tab/>
        <w:tab/>
        <w:t xml:space="preserve">: </w:t>
      </w:r>
      <w:r w:rsidDel="00000000" w:rsidR="00000000" w:rsidRPr="00000000">
        <w:rPr>
          <w:rFonts w:ascii="Times New Roman" w:cs="Times New Roman" w:eastAsia="Times New Roman" w:hAnsi="Times New Roman"/>
          <w:color w:val="ff0000"/>
          <w:sz w:val="24"/>
          <w:szCs w:val="24"/>
          <w:rtl w:val="0"/>
        </w:rPr>
        <w:t xml:space="preserve">(diisi)</w:t>
      </w:r>
      <w:r w:rsidDel="00000000" w:rsidR="00000000" w:rsidRPr="00000000">
        <w:rPr>
          <w:rtl w:val="0"/>
        </w:rPr>
      </w:r>
    </w:p>
    <w:p w:rsidR="00000000" w:rsidDel="00000000" w:rsidP="00000000" w:rsidRDefault="00000000" w:rsidRPr="00000000" w14:paraId="0000000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Jabatan</w:t>
        <w:tab/>
        <w:tab/>
        <w:tab/>
        <w:t xml:space="preserve">: </w:t>
      </w:r>
      <w:r w:rsidDel="00000000" w:rsidR="00000000" w:rsidRPr="00000000">
        <w:rPr>
          <w:rFonts w:ascii="Times New Roman" w:cs="Times New Roman" w:eastAsia="Times New Roman" w:hAnsi="Times New Roman"/>
          <w:color w:val="ff0000"/>
          <w:sz w:val="24"/>
          <w:szCs w:val="24"/>
          <w:rtl w:val="0"/>
        </w:rPr>
        <w:t xml:space="preserve">(diisi)</w:t>
      </w:r>
      <w:r w:rsidDel="00000000" w:rsidR="00000000" w:rsidRPr="00000000">
        <w:rPr>
          <w:rtl w:val="0"/>
        </w:rPr>
      </w:r>
    </w:p>
    <w:p w:rsidR="00000000" w:rsidDel="00000000" w:rsidP="00000000" w:rsidRDefault="00000000" w:rsidRPr="00000000" w14:paraId="0000000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NIP/ NIDN</w:t>
        <w:tab/>
        <w:tab/>
        <w:t xml:space="preserve">: </w:t>
      </w:r>
      <w:r w:rsidDel="00000000" w:rsidR="00000000" w:rsidRPr="00000000">
        <w:rPr>
          <w:rFonts w:ascii="Times New Roman" w:cs="Times New Roman" w:eastAsia="Times New Roman" w:hAnsi="Times New Roman"/>
          <w:color w:val="ff0000"/>
          <w:sz w:val="24"/>
          <w:szCs w:val="24"/>
          <w:rtl w:val="0"/>
        </w:rPr>
        <w:t xml:space="preserve">(diisi jika ada)</w:t>
      </w:r>
      <w:r w:rsidDel="00000000" w:rsidR="00000000" w:rsidRPr="00000000">
        <w:rPr>
          <w:rtl w:val="0"/>
        </w:rPr>
      </w:r>
    </w:p>
    <w:p w:rsidR="00000000" w:rsidDel="00000000" w:rsidP="00000000" w:rsidRDefault="00000000" w:rsidRPr="00000000" w14:paraId="0000000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Nomor Telp/ Hp 1</w:t>
        <w:tab/>
        <w:t xml:space="preserve">: </w:t>
      </w:r>
      <w:r w:rsidDel="00000000" w:rsidR="00000000" w:rsidRPr="00000000">
        <w:rPr>
          <w:rFonts w:ascii="Times New Roman" w:cs="Times New Roman" w:eastAsia="Times New Roman" w:hAnsi="Times New Roman"/>
          <w:color w:val="ff0000"/>
          <w:sz w:val="24"/>
          <w:szCs w:val="24"/>
          <w:rtl w:val="0"/>
        </w:rPr>
        <w:t xml:space="preserve">(diisi nomor HP kontak person yang bisa untuk WA)</w:t>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0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Nomor Telp/ Hp 2</w:t>
        <w:tab/>
        <w:t xml:space="preserve">: </w:t>
      </w:r>
      <w:r w:rsidDel="00000000" w:rsidR="00000000" w:rsidRPr="00000000">
        <w:rPr>
          <w:rFonts w:ascii="Times New Roman" w:cs="Times New Roman" w:eastAsia="Times New Roman" w:hAnsi="Times New Roman"/>
          <w:color w:val="ff0000"/>
          <w:sz w:val="24"/>
          <w:szCs w:val="24"/>
          <w:rtl w:val="0"/>
        </w:rPr>
        <w:t xml:space="preserve">(diisi nomor HP Pimpinan langsung)</w:t>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0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Alamat Email</w:t>
        <w:tab/>
        <w:t xml:space="preserve">1</w:t>
        <w:tab/>
        <w:t xml:space="preserve">: </w:t>
      </w:r>
      <w:r w:rsidDel="00000000" w:rsidR="00000000" w:rsidRPr="00000000">
        <w:rPr>
          <w:rFonts w:ascii="Times New Roman" w:cs="Times New Roman" w:eastAsia="Times New Roman" w:hAnsi="Times New Roman"/>
          <w:color w:val="ff0000"/>
          <w:sz w:val="24"/>
          <w:szCs w:val="24"/>
          <w:rtl w:val="0"/>
        </w:rPr>
        <w:t xml:space="preserve">(diisi alamat email instansi username akun DOI)</w:t>
      </w:r>
      <w:r w:rsidDel="00000000" w:rsidR="00000000" w:rsidRPr="00000000">
        <w:rPr>
          <w:rtl w:val="0"/>
        </w:rPr>
      </w:r>
    </w:p>
    <w:p w:rsidR="00000000" w:rsidDel="00000000" w:rsidP="00000000" w:rsidRDefault="00000000" w:rsidRPr="00000000" w14:paraId="0000000E">
      <w:pPr>
        <w:spacing w:after="0" w:line="240" w:lineRule="auto"/>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Alamat Email</w:t>
        <w:tab/>
        <w:t xml:space="preserve">2</w:t>
        <w:tab/>
        <w:t xml:space="preserve">: </w:t>
      </w:r>
      <w:r w:rsidDel="00000000" w:rsidR="00000000" w:rsidRPr="00000000">
        <w:rPr>
          <w:rFonts w:ascii="Times New Roman" w:cs="Times New Roman" w:eastAsia="Times New Roman" w:hAnsi="Times New Roman"/>
          <w:color w:val="ff0000"/>
          <w:sz w:val="24"/>
          <w:szCs w:val="24"/>
          <w:rtl w:val="0"/>
        </w:rPr>
        <w:t xml:space="preserve">(diisi alamat email pribadi kontak person)</w:t>
      </w:r>
    </w:p>
    <w:p w:rsidR="00000000" w:rsidDel="00000000" w:rsidP="00000000" w:rsidRDefault="00000000" w:rsidRPr="00000000" w14:paraId="0000000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Alamat Email  3</w:t>
        <w:tab/>
        <w:t xml:space="preserve">: </w:t>
      </w:r>
      <w:r w:rsidDel="00000000" w:rsidR="00000000" w:rsidRPr="00000000">
        <w:rPr>
          <w:rFonts w:ascii="Times New Roman" w:cs="Times New Roman" w:eastAsia="Times New Roman" w:hAnsi="Times New Roman"/>
          <w:color w:val="ff0000"/>
          <w:sz w:val="24"/>
          <w:szCs w:val="24"/>
          <w:rtl w:val="0"/>
        </w:rPr>
        <w:t xml:space="preserve">(diisi alamat email instansi, misal lppm@namainstansi.ac.id)</w:t>
      </w:r>
      <w:r w:rsidDel="00000000" w:rsidR="00000000" w:rsidRPr="00000000">
        <w:rPr>
          <w:rtl w:val="0"/>
        </w:rPr>
      </w:r>
    </w:p>
    <w:p w:rsidR="00000000" w:rsidDel="00000000" w:rsidP="00000000" w:rsidRDefault="00000000" w:rsidRPr="00000000" w14:paraId="0000001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Alamat Institusi</w:t>
        <w:tab/>
        <w:t xml:space="preserve">: </w:t>
      </w:r>
      <w:r w:rsidDel="00000000" w:rsidR="00000000" w:rsidRPr="00000000">
        <w:rPr>
          <w:rFonts w:ascii="Times New Roman" w:cs="Times New Roman" w:eastAsia="Times New Roman" w:hAnsi="Times New Roman"/>
          <w:color w:val="ff0000"/>
          <w:sz w:val="24"/>
          <w:szCs w:val="24"/>
          <w:rtl w:val="0"/>
        </w:rPr>
        <w:t xml:space="preserve">(diisi alamat resmi institusi)</w:t>
      </w:r>
      <w:r w:rsidDel="00000000" w:rsidR="00000000" w:rsidRPr="00000000">
        <w:rPr>
          <w:rtl w:val="0"/>
        </w:rPr>
      </w:r>
    </w:p>
    <w:p w:rsidR="00000000" w:rsidDel="00000000" w:rsidP="00000000" w:rsidRDefault="00000000" w:rsidRPr="00000000" w14:paraId="0000001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menerangkan nama tersebut di atas adalah perwakilan dari Instansi kami ………………. </w:t>
      </w:r>
      <w:r w:rsidDel="00000000" w:rsidR="00000000" w:rsidRPr="00000000">
        <w:rPr>
          <w:rFonts w:ascii="Times New Roman" w:cs="Times New Roman" w:eastAsia="Times New Roman" w:hAnsi="Times New Roman"/>
          <w:color w:val="ff0000"/>
          <w:sz w:val="24"/>
          <w:szCs w:val="24"/>
          <w:rtl w:val="0"/>
        </w:rPr>
        <w:t xml:space="preserve">(diisi nama instansinya)</w:t>
      </w:r>
      <w:r w:rsidDel="00000000" w:rsidR="00000000" w:rsidRPr="00000000">
        <w:rPr>
          <w:rFonts w:ascii="Times New Roman" w:cs="Times New Roman" w:eastAsia="Times New Roman" w:hAnsi="Times New Roman"/>
          <w:sz w:val="24"/>
          <w:szCs w:val="24"/>
          <w:rtl w:val="0"/>
        </w:rPr>
        <w:t xml:space="preserve"> sebagai kontak person yang bertugas mengurus Digital Object Identifier (DOI) dan layanan Relawan Jurnal Indonesia lainnya (iThenticate, Supervisi, dan lain-lain) melalui </w:t>
      </w:r>
      <w:r w:rsidDel="00000000" w:rsidR="00000000" w:rsidRPr="00000000">
        <w:rPr>
          <w:rFonts w:ascii="Times New Roman" w:cs="Times New Roman" w:eastAsia="Times New Roman" w:hAnsi="Times New Roman"/>
          <w:i w:val="1"/>
          <w:iCs w:val="1"/>
          <w:sz w:val="24"/>
          <w:szCs w:val="24"/>
          <w:rtl w:val="0"/>
        </w:rPr>
        <w:t xml:space="preserve">Affiliate Member</w:t>
      </w:r>
      <w:r w:rsidDel="00000000" w:rsidR="00000000" w:rsidRPr="00000000">
        <w:rPr>
          <w:rFonts w:ascii="Times New Roman" w:cs="Times New Roman" w:eastAsia="Times New Roman" w:hAnsi="Times New Roman"/>
          <w:sz w:val="24"/>
          <w:szCs w:val="24"/>
          <w:rtl w:val="0"/>
        </w:rPr>
        <w:t xml:space="preserve"> Relawan Jurnal Indonesia dari tahun…… sampai dengan tahun ….. </w:t>
      </w:r>
      <w:r w:rsidDel="00000000" w:rsidR="00000000" w:rsidRPr="00000000">
        <w:rPr>
          <w:rFonts w:ascii="Times New Roman" w:cs="Times New Roman" w:eastAsia="Times New Roman" w:hAnsi="Times New Roman"/>
          <w:color w:val="ff0000"/>
          <w:sz w:val="24"/>
          <w:szCs w:val="24"/>
          <w:rtl w:val="0"/>
        </w:rPr>
        <w:t xml:space="preserve">(masa berlaku Surat Tugas disesuaikan tiap-tiap institusi max 5 tahun)</w:t>
      </w:r>
      <w:r w:rsidDel="00000000" w:rsidR="00000000" w:rsidRPr="00000000">
        <w:rPr>
          <w:rFonts w:ascii="Times New Roman" w:cs="Times New Roman" w:eastAsia="Times New Roman" w:hAnsi="Times New Roman"/>
          <w:sz w:val="24"/>
          <w:szCs w:val="24"/>
          <w:rtl w:val="0"/>
        </w:rPr>
        <w:t xml:space="preserve">, dengan ketentuan sebagai berikut:</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Ketentuan Pendampingan Jurnal dan Indeksasi</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993" w:right="0" w:hanging="283.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Jika ingin meningkatkan kualitas tata kelola jurnalnya menjadi lebih baik dapat melakukan pendampingan jurnal di web berikut </w:t>
      </w:r>
      <w:hyperlink r:id="rId7">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https://supervisi.relawanjurnal.id/</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993" w:right="0" w:hanging="283.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Melakukan klaim pada jurnalnya di Journalstories link </w:t>
      </w:r>
      <w:hyperlink r:id="rId8">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journalstories.ai</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dengan panduan sebagai berikut </w:t>
      </w:r>
      <w:hyperlink r:id="rId9">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https://www.youtube.com/watch?v=5c4KaMOiNhI</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993" w:right="0" w:hanging="283.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Bersedia menjadi salah satu tempat dilaksanakannya pendampingan jurnal oleh Relawan Jurnal Indonesia (kami akan menghubungi jika akan melaksanakan pendampingan jurnal di daerah sekitar institusi Anda).</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Ketentuan Pembayaran</w:t>
      </w:r>
    </w:p>
    <w:p w:rsidR="00000000" w:rsidDel="00000000" w:rsidP="00000000" w:rsidRDefault="00000000" w:rsidRPr="00000000" w14:paraId="000000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0" w:hanging="283.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Annual Fee sebesar Rp.500.000,- (untuk Non Profit), Rp.750.000,-  (untuk Profit)   </w:t>
      </w:r>
      <w:hyperlink r:id="rId10">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https://doi.relawanjurnal.id/home/product</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0" w:hanging="283.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Pembayaran Deposit (dibayarkan sesuai INVOICE, yaitu sesuai dengan jumlah konten yang diaktifkan);</w:t>
      </w:r>
    </w:p>
    <w:p w:rsidR="00000000" w:rsidDel="00000000" w:rsidP="00000000" w:rsidRDefault="00000000" w:rsidRPr="00000000" w14:paraId="000000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0" w:hanging="283.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Pembayaran Register Konten yang diaktifkan dibayarkan menggunakan dana yang telah di depositkan, kurs menyesuaikan. Serta mengacu pada ketentuan Fee Crossref yang terdapat pada link </w:t>
      </w:r>
      <w:hyperlink r:id="rId11">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https://www.crossref.org/fees/#content-registration-fees</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993" w:right="0" w:hanging="283.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Jika ada tagihan pembayaran dan saldo deposit tidak mencukupi untuk membayar. Maka user harus melunasi dalam waktu 40 hari setelah tagihan muncul. Jika tidak dibayarkan maka akun akan tersuspend. Suspend akan dibuka kembali setelah dilunasinya tagihan dengan mengirim email untuk open suspend ke email </w:t>
      </w:r>
      <w:hyperlink r:id="rId12">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doi@relawanjurnal.id</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(email dengan subject "Open Suspend" dan isi nama penerbit, prefix dan PIC).</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Ketentuan Aktivasi Artikel dan lainnya</w:t>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993" w:right="0" w:hanging="283.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Artikel yang diaktifkan doi-nya adalah semua artikel yang telah terbit di jurnal tersebut, dibawah instansi dimaksud. Jadi tidak hanya terbatas pada tahun-tahun tertentu saja (</w:t>
      </w:r>
      <w:hyperlink r:id="rId13">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https://www.crossref.org/membership/terms/</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Demikian surat tugas/ surat keterangan ini dibuat dengan sebenarnya agar dapat digunakan sebagaimana mestinya. </w:t>
      </w:r>
    </w:p>
    <w:p w:rsidR="00000000" w:rsidDel="00000000" w:rsidP="00000000" w:rsidRDefault="00000000" w:rsidRPr="00000000" w14:paraId="0000002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1"/>
        <w:tblW w:w="924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621"/>
        <w:gridCol w:w="4621"/>
        <w:tblGridChange w:id="0">
          <w:tblGrid>
            <w:gridCol w:w="4621"/>
            <w:gridCol w:w="4621"/>
          </w:tblGrid>
        </w:tblGridChange>
      </w:tblGrid>
      <w:tr>
        <w:trPr>
          <w:cantSplit w:val="0"/>
          <w:tblHeader w:val="0"/>
        </w:trPr>
        <w:tc>
          <w:tcPr/>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 Januari 2023</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Balitbang/ Rektor/ Direktur/ Ketua LPPM Universitas..............................</w:t>
            </w:r>
            <w:r w:rsidDel="00000000" w:rsidR="00000000" w:rsidRPr="00000000">
              <w:rPr>
                <w:rFonts w:ascii="Times New Roman" w:cs="Times New Roman" w:eastAsia="Times New Roman" w:hAnsi="Times New Roman"/>
                <w:color w:val="ff0000"/>
                <w:sz w:val="24"/>
                <w:szCs w:val="24"/>
                <w:rtl w:val="0"/>
              </w:rPr>
              <w:t xml:space="preserve"> (diisi)</w:t>
            </w: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Ttd, stempel lembaga</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t>
            </w:r>
            <w:r w:rsidDel="00000000" w:rsidR="00000000" w:rsidRPr="00000000">
              <w:rPr>
                <w:rFonts w:ascii="Times New Roman" w:cs="Times New Roman" w:eastAsia="Times New Roman" w:hAnsi="Times New Roman"/>
                <w:color w:val="ff0000"/>
                <w:sz w:val="24"/>
                <w:szCs w:val="24"/>
                <w:rtl w:val="0"/>
              </w:rPr>
              <w:t xml:space="preserve">(diisi)</w:t>
            </w:r>
            <w:r w:rsidDel="00000000" w:rsidR="00000000" w:rsidRPr="00000000">
              <w:rPr>
                <w:rtl w:val="0"/>
              </w:rPr>
            </w:r>
          </w:p>
        </w:tc>
      </w:tr>
    </w:tbl>
    <w:p w:rsidR="00000000" w:rsidDel="00000000" w:rsidP="00000000" w:rsidRDefault="00000000" w:rsidRPr="00000000" w14:paraId="0000002F">
      <w:pPr>
        <w:spacing w:after="0" w:line="24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30">
      <w:pPr>
        <w:spacing w:after="0" w:line="24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Times New Roman" w:cs="Times New Roman" w:eastAsia="Times New Roman" w:hAnsi="Times New Roman"/>
          <w:i w:val="1"/>
          <w:iCs w:val="1"/>
          <w:sz w:val="24"/>
          <w:szCs w:val="24"/>
        </w:rPr>
      </w:pPr>
      <w:r w:rsidDel="00000000" w:rsidR="00000000" w:rsidRPr="00000000">
        <w:rPr>
          <w:rtl w:val="0"/>
        </w:rPr>
      </w:r>
    </w:p>
    <w:sectPr>
      <w:pgSz w:h="16838" w:w="11906" w:orient="portrait"/>
      <w:pgMar w:bottom="1440" w:top="426"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4">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59"/>
    <w:rsid w:val="00E5752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E5752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E5752C"/>
    <w:rPr>
      <w:rFonts w:ascii="Tahoma" w:cs="Tahoma" w:hAnsi="Tahoma"/>
      <w:sz w:val="16"/>
      <w:szCs w:val="16"/>
    </w:rPr>
  </w:style>
  <w:style w:type="paragraph" w:styleId="ListParagraph">
    <w:name w:val="List Paragraph"/>
    <w:basedOn w:val="Normal"/>
    <w:uiPriority w:val="34"/>
    <w:qFormat w:val="1"/>
    <w:rsid w:val="00B0712B"/>
    <w:pPr>
      <w:ind w:left="720"/>
      <w:contextualSpacing w:val="1"/>
    </w:pPr>
  </w:style>
  <w:style w:type="character" w:styleId="Hyperlink">
    <w:name w:val="Hyperlink"/>
    <w:basedOn w:val="DefaultParagraphFont"/>
    <w:uiPriority w:val="99"/>
    <w:unhideWhenUsed w:val="1"/>
    <w:rsid w:val="00A41049"/>
    <w:rPr>
      <w:color w:val="0000ff" w:themeColor="hyperlink"/>
      <w:u w:val="singl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val="1"/>
    <w:unhideWhenUsed w:val="1"/>
    <w:rsid w:val="003B6128"/>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rossref.org/fees/%23content-registration-fees" TargetMode="External"/><Relationship Id="rId10" Type="http://schemas.openxmlformats.org/officeDocument/2006/relationships/hyperlink" Target="https://doi.relawanjurnal.id/home/product" TargetMode="External"/><Relationship Id="rId13" Type="http://schemas.openxmlformats.org/officeDocument/2006/relationships/hyperlink" Target="https://www.crossref.org/membership/terms/" TargetMode="External"/><Relationship Id="rId12" Type="http://schemas.openxmlformats.org/officeDocument/2006/relationships/hyperlink" Target="mailto:doi@relawanjurnal.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5c4KaMOiNhI"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supervisi.relawanjurnal.id/" TargetMode="External"/><Relationship Id="rId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rKFeXW98jioO6laxksql+V4yaw==">CgMxLjAyCGguZ2pkZ3hzOAByITFKWkJmWFhRSGh0RXI1TE1mWU5xc3NOa2NCczhyaUo4bQ==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2022-04-26T13:25:00Z</dcterms:created>
  <dc:creator>ismail - [2010]</dc:creator>
</cp:coreProperties>
</file>